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15CD" w14:textId="77777777" w:rsidR="00A96A0F" w:rsidRDefault="00A96A0F" w:rsidP="00F05BB8">
      <w:pPr>
        <w:rPr>
          <w:rFonts w:ascii="Arial" w:hAnsi="Arial" w:cs="Arial"/>
          <w:b/>
          <w:bCs/>
          <w:sz w:val="24"/>
          <w:u w:val="single"/>
        </w:rPr>
      </w:pPr>
    </w:p>
    <w:p w14:paraId="3FDACC6B" w14:textId="60E942D0" w:rsidR="00597A9F" w:rsidRDefault="00AA7F18" w:rsidP="00F05BB8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Erforderliche p</w:t>
      </w:r>
      <w:r w:rsidR="00F05BB8" w:rsidRPr="00AA7F18">
        <w:rPr>
          <w:rFonts w:ascii="Arial" w:hAnsi="Arial" w:cs="Arial"/>
          <w:b/>
          <w:bCs/>
          <w:sz w:val="24"/>
          <w:u w:val="single"/>
        </w:rPr>
        <w:t xml:space="preserve">rojektbezogene </w:t>
      </w:r>
      <w:r w:rsidR="00597A9F" w:rsidRPr="00AA7F18">
        <w:rPr>
          <w:rFonts w:ascii="Arial" w:hAnsi="Arial" w:cs="Arial"/>
          <w:b/>
          <w:bCs/>
          <w:sz w:val="24"/>
          <w:u w:val="single"/>
        </w:rPr>
        <w:t xml:space="preserve">Angaben </w:t>
      </w:r>
    </w:p>
    <w:p w14:paraId="770AF6AE" w14:textId="77777777" w:rsidR="00A96A0F" w:rsidRPr="00AA7F18" w:rsidRDefault="00A96A0F" w:rsidP="00F05BB8">
      <w:pPr>
        <w:rPr>
          <w:rFonts w:ascii="Arial" w:hAnsi="Arial" w:cs="Arial"/>
          <w:b/>
          <w:bCs/>
          <w:sz w:val="24"/>
          <w:u w:val="single"/>
        </w:rPr>
      </w:pPr>
    </w:p>
    <w:p w14:paraId="019614F5" w14:textId="29EBE683" w:rsidR="00AA7F18" w:rsidRPr="00AA7F18" w:rsidRDefault="00AA7F18" w:rsidP="00F05BB8">
      <w:pPr>
        <w:rPr>
          <w:rFonts w:ascii="Arial" w:hAnsi="Arial" w:cs="Arial"/>
          <w:sz w:val="24"/>
        </w:rPr>
      </w:pPr>
      <w:r w:rsidRPr="00AA7F18">
        <w:rPr>
          <w:rFonts w:ascii="Arial" w:hAnsi="Arial" w:cs="Arial"/>
          <w:sz w:val="24"/>
        </w:rPr>
        <w:t>Die untengenannten Angaben sind für den jeweiligen Fördergegenstand, der beantragt wird</w:t>
      </w:r>
      <w:r>
        <w:rPr>
          <w:rFonts w:ascii="Arial" w:hAnsi="Arial" w:cs="Arial"/>
          <w:sz w:val="24"/>
        </w:rPr>
        <w:t>, unbedingt zu bestätigen und einzuhalten</w:t>
      </w:r>
      <w:r w:rsidR="00727FE3">
        <w:rPr>
          <w:rFonts w:ascii="Arial" w:hAnsi="Arial" w:cs="Arial"/>
          <w:sz w:val="24"/>
        </w:rPr>
        <w:t xml:space="preserve"> bzw. ggf. beizufügen</w:t>
      </w:r>
      <w:r>
        <w:rPr>
          <w:rFonts w:ascii="Arial" w:hAnsi="Arial" w:cs="Arial"/>
          <w:sz w:val="24"/>
        </w:rPr>
        <w:t>!</w:t>
      </w:r>
    </w:p>
    <w:p w14:paraId="47E0F352" w14:textId="77777777" w:rsidR="009D49D1" w:rsidRDefault="009D49D1" w:rsidP="009D49D1">
      <w:pPr>
        <w:spacing w:after="60" w:line="264" w:lineRule="auto"/>
        <w:rPr>
          <w:rFonts w:ascii="Arial" w:eastAsia="Times New Roman" w:hAnsi="Arial" w:cs="Arial"/>
          <w:color w:val="000000"/>
          <w:sz w:val="24"/>
          <w:u w:val="single"/>
          <w:lang w:eastAsia="de-DE"/>
        </w:rPr>
      </w:pPr>
    </w:p>
    <w:p w14:paraId="1BE37173" w14:textId="757D432E" w:rsidR="00530050" w:rsidRPr="002D7EBD" w:rsidRDefault="00530050" w:rsidP="009D49D1">
      <w:pPr>
        <w:spacing w:after="60" w:line="264" w:lineRule="auto"/>
        <w:rPr>
          <w:rFonts w:ascii="Arial" w:eastAsia="Times New Roman" w:hAnsi="Arial" w:cs="Arial"/>
          <w:color w:val="000000"/>
          <w:sz w:val="24"/>
          <w:u w:val="single"/>
          <w:lang w:eastAsia="de-DE"/>
        </w:rPr>
      </w:pPr>
      <w:r w:rsidRPr="002D7EBD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>zu Nr.</w:t>
      </w:r>
      <w:r w:rsidR="001D3E83" w:rsidRPr="002D7EBD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 xml:space="preserve"> </w:t>
      </w:r>
      <w:r w:rsidRPr="002D7EBD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 xml:space="preserve">4 </w:t>
      </w:r>
      <w:r w:rsidR="001D3E83" w:rsidRPr="002D7EBD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ab/>
      </w:r>
      <w:r w:rsidR="00561C54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>Nachhaltige urbane Mobil</w:t>
      </w:r>
      <w:r w:rsidR="00AA23A9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>it</w:t>
      </w:r>
      <w:r w:rsidR="00561C54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>ätspläne</w:t>
      </w:r>
    </w:p>
    <w:p w14:paraId="6E381818" w14:textId="7A1F726C" w:rsidR="00561C54" w:rsidRDefault="00A96A0F" w:rsidP="009D49D1">
      <w:pPr>
        <w:spacing w:after="60" w:line="264" w:lineRule="auto"/>
        <w:ind w:left="705" w:hanging="705"/>
        <w:rPr>
          <w:rFonts w:ascii="Arial" w:eastAsia="Times New Roman" w:hAnsi="Arial" w:cs="Arial"/>
          <w:color w:val="000000"/>
          <w:lang w:eastAsia="de-DE"/>
        </w:rPr>
      </w:pPr>
      <w:sdt>
        <w:sdtPr>
          <w:rPr>
            <w:rFonts w:ascii="Arial" w:eastAsia="Times New Roman" w:hAnsi="Arial" w:cs="Arial"/>
            <w:color w:val="000000"/>
            <w:lang w:eastAsia="de-DE"/>
          </w:rPr>
          <w:id w:val="111186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E83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="001D3E83">
        <w:rPr>
          <w:rFonts w:ascii="Arial" w:eastAsia="Times New Roman" w:hAnsi="Arial" w:cs="Arial"/>
          <w:color w:val="000000"/>
          <w:lang w:eastAsia="de-DE"/>
        </w:rPr>
        <w:tab/>
      </w:r>
      <w:r w:rsidR="00561C54">
        <w:rPr>
          <w:rFonts w:ascii="Arial" w:eastAsia="Times New Roman" w:hAnsi="Arial" w:cs="Arial"/>
          <w:color w:val="000000"/>
          <w:lang w:eastAsia="de-DE"/>
        </w:rPr>
        <w:t>Bestätigung der Einhaltung der Kriterien für n</w:t>
      </w:r>
      <w:r w:rsidR="00530050" w:rsidRPr="00530050">
        <w:rPr>
          <w:rFonts w:ascii="Arial" w:eastAsia="Times New Roman" w:hAnsi="Arial" w:cs="Arial"/>
          <w:color w:val="000000"/>
          <w:lang w:eastAsia="de-DE"/>
        </w:rPr>
        <w:t xml:space="preserve">achhaltige </w:t>
      </w:r>
      <w:r w:rsidR="00561C54">
        <w:rPr>
          <w:rFonts w:ascii="Arial" w:eastAsia="Times New Roman" w:hAnsi="Arial" w:cs="Arial"/>
          <w:color w:val="000000"/>
          <w:lang w:eastAsia="de-DE"/>
        </w:rPr>
        <w:t>u</w:t>
      </w:r>
      <w:r w:rsidR="00530050" w:rsidRPr="00530050">
        <w:rPr>
          <w:rFonts w:ascii="Arial" w:eastAsia="Times New Roman" w:hAnsi="Arial" w:cs="Arial"/>
          <w:color w:val="000000"/>
          <w:lang w:eastAsia="de-DE"/>
        </w:rPr>
        <w:t>rbane Mobilitätpläne</w:t>
      </w:r>
      <w:r w:rsidR="00561C54">
        <w:rPr>
          <w:rFonts w:ascii="Arial" w:eastAsia="Times New Roman" w:hAnsi="Arial" w:cs="Arial"/>
          <w:color w:val="000000"/>
          <w:lang w:eastAsia="de-DE"/>
        </w:rPr>
        <w:t xml:space="preserve"> (SUMP)</w:t>
      </w:r>
      <w:r w:rsidR="00530050" w:rsidRPr="00530050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7F840863" w14:textId="76B9E390" w:rsidR="00530050" w:rsidRPr="00530050" w:rsidRDefault="00A808F6" w:rsidP="00E057AC">
      <w:pPr>
        <w:spacing w:after="60" w:line="264" w:lineRule="auto"/>
        <w:ind w:left="709" w:hanging="4"/>
        <w:rPr>
          <w:rFonts w:ascii="Arial" w:eastAsia="Times New Roman" w:hAnsi="Arial" w:cs="Arial"/>
          <w:color w:val="000000"/>
          <w:lang w:eastAsia="de-DE"/>
        </w:rPr>
      </w:pPr>
      <w:r w:rsidRPr="00C07FE6">
        <w:rPr>
          <w:rFonts w:ascii="Arial" w:eastAsia="Times New Roman" w:hAnsi="Arial" w:cs="Arial"/>
          <w:lang w:eastAsia="de-DE"/>
        </w:rPr>
        <w:t>(</w:t>
      </w:r>
      <w:r>
        <w:rPr>
          <w:rFonts w:ascii="Arial" w:eastAsia="Times New Roman" w:hAnsi="Arial" w:cs="Arial"/>
          <w:lang w:eastAsia="de-DE"/>
        </w:rPr>
        <w:t xml:space="preserve">s. </w:t>
      </w:r>
      <w:r w:rsidR="00B60BB4">
        <w:rPr>
          <w:rFonts w:ascii="Arial" w:eastAsia="Times New Roman" w:hAnsi="Arial" w:cs="Arial"/>
          <w:lang w:eastAsia="de-DE"/>
        </w:rPr>
        <w:t>Muster</w:t>
      </w:r>
      <w:r>
        <w:rPr>
          <w:rFonts w:ascii="Arial" w:eastAsia="Times New Roman" w:hAnsi="Arial" w:cs="Arial"/>
          <w:lang w:eastAsia="de-DE"/>
        </w:rPr>
        <w:t xml:space="preserve"> 3 – Prüfkriterien für Förderanträge zu </w:t>
      </w:r>
      <w:r w:rsidR="00E057AC">
        <w:rPr>
          <w:rFonts w:ascii="Arial" w:eastAsia="Times New Roman" w:hAnsi="Arial" w:cs="Arial"/>
          <w:lang w:eastAsia="de-DE"/>
        </w:rPr>
        <w:t>nachhaltigen urbanen Mobilitätsplänen</w:t>
      </w:r>
      <w:r w:rsidRPr="00C07FE6">
        <w:rPr>
          <w:rFonts w:ascii="Arial" w:eastAsia="Times New Roman" w:hAnsi="Arial" w:cs="Arial"/>
          <w:lang w:eastAsia="de-DE"/>
        </w:rPr>
        <w:t>)</w:t>
      </w:r>
    </w:p>
    <w:p w14:paraId="0742C657" w14:textId="77777777" w:rsidR="00530050" w:rsidRPr="00530050" w:rsidRDefault="00A96A0F" w:rsidP="009D49D1">
      <w:pPr>
        <w:spacing w:after="60" w:line="264" w:lineRule="auto"/>
        <w:rPr>
          <w:rFonts w:ascii="Arial" w:eastAsia="Times New Roman" w:hAnsi="Arial" w:cs="Arial"/>
          <w:color w:val="000000"/>
          <w:lang w:eastAsia="de-DE"/>
        </w:rPr>
      </w:pPr>
      <w:sdt>
        <w:sdtPr>
          <w:rPr>
            <w:rFonts w:ascii="Arial" w:eastAsia="Times New Roman" w:hAnsi="Arial" w:cs="Arial"/>
            <w:color w:val="000000"/>
            <w:lang w:eastAsia="de-DE"/>
          </w:rPr>
          <w:id w:val="117005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E83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="001D3E83">
        <w:rPr>
          <w:rFonts w:ascii="Arial" w:eastAsia="Times New Roman" w:hAnsi="Arial" w:cs="Arial"/>
          <w:color w:val="000000"/>
          <w:lang w:eastAsia="de-DE"/>
        </w:rPr>
        <w:tab/>
      </w:r>
      <w:r w:rsidR="00530050" w:rsidRPr="00530050">
        <w:rPr>
          <w:rFonts w:ascii="Arial" w:eastAsia="Times New Roman" w:hAnsi="Arial" w:cs="Arial"/>
          <w:color w:val="000000"/>
          <w:lang w:eastAsia="de-DE"/>
        </w:rPr>
        <w:t>Nachweis über Beteiligung des Zukunftsnetzes Mobilität NRW</w:t>
      </w:r>
    </w:p>
    <w:p w14:paraId="27BF9B33" w14:textId="77777777" w:rsidR="009D49D1" w:rsidRPr="00530050" w:rsidRDefault="009D49D1" w:rsidP="009D49D1">
      <w:pPr>
        <w:spacing w:after="60" w:line="264" w:lineRule="auto"/>
      </w:pPr>
    </w:p>
    <w:p w14:paraId="7C91FCC0" w14:textId="7BB4A4CE" w:rsidR="008256E4" w:rsidRPr="002D7EBD" w:rsidRDefault="005B1594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t xml:space="preserve">zu Nr. </w:t>
      </w:r>
      <w:r w:rsidR="00E057AC">
        <w:rPr>
          <w:rFonts w:ascii="Arial" w:hAnsi="Arial" w:cs="Arial"/>
          <w:sz w:val="24"/>
          <w:u w:val="single"/>
        </w:rPr>
        <w:t>5</w:t>
      </w:r>
      <w:r w:rsidRPr="002D7EBD">
        <w:rPr>
          <w:rFonts w:ascii="Arial" w:hAnsi="Arial" w:cs="Arial"/>
          <w:sz w:val="24"/>
          <w:u w:val="single"/>
        </w:rPr>
        <w:t xml:space="preserve"> </w:t>
      </w:r>
      <w:r w:rsidRPr="002D7EBD">
        <w:rPr>
          <w:rFonts w:ascii="Arial" w:hAnsi="Arial" w:cs="Arial"/>
          <w:sz w:val="24"/>
          <w:u w:val="single"/>
        </w:rPr>
        <w:tab/>
      </w:r>
      <w:r w:rsidR="008256E4" w:rsidRPr="002D7EBD">
        <w:rPr>
          <w:rFonts w:ascii="Arial" w:hAnsi="Arial" w:cs="Arial"/>
          <w:sz w:val="24"/>
          <w:u w:val="single"/>
        </w:rPr>
        <w:t>Maßnahmen zur Digitalisierung</w:t>
      </w:r>
    </w:p>
    <w:p w14:paraId="079A54CE" w14:textId="587CC467" w:rsidR="008256E4" w:rsidRDefault="00A96A0F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9680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>Positive Stellungnahme des KC-D</w:t>
      </w:r>
    </w:p>
    <w:p w14:paraId="600C878F" w14:textId="77777777" w:rsidR="00580E4E" w:rsidRPr="000510AE" w:rsidRDefault="00A96A0F" w:rsidP="00580E4E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04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4E" w:rsidRPr="000510AE">
            <w:rPr>
              <w:rFonts w:ascii="Segoe UI Symbol" w:hAnsi="Segoe UI Symbol" w:cs="Segoe UI Symbol"/>
            </w:rPr>
            <w:t>☐</w:t>
          </w:r>
        </w:sdtContent>
      </w:sdt>
      <w:r w:rsidR="00580E4E" w:rsidRPr="000510AE">
        <w:rPr>
          <w:rFonts w:ascii="Arial" w:hAnsi="Arial" w:cs="Arial"/>
        </w:rPr>
        <w:tab/>
      </w:r>
      <w:r w:rsidR="00580E4E">
        <w:rPr>
          <w:rFonts w:ascii="Arial" w:hAnsi="Arial" w:cs="Arial"/>
        </w:rPr>
        <w:t>Berücksichtigung der relevanten Vorgaben nach Nr. 10.7</w:t>
      </w:r>
    </w:p>
    <w:p w14:paraId="752E892B" w14:textId="77777777" w:rsidR="009D49D1" w:rsidRDefault="009D49D1" w:rsidP="009D49D1">
      <w:pPr>
        <w:spacing w:after="60" w:line="264" w:lineRule="auto"/>
        <w:rPr>
          <w:rFonts w:ascii="Arial" w:hAnsi="Arial" w:cs="Arial"/>
          <w:u w:val="single"/>
        </w:rPr>
      </w:pPr>
    </w:p>
    <w:p w14:paraId="155138A0" w14:textId="6781D87D" w:rsidR="008256E4" w:rsidRPr="002D7EBD" w:rsidRDefault="002D7EBD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z</w:t>
      </w:r>
      <w:r w:rsidR="008256E4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6</w:t>
      </w:r>
      <w:r w:rsidR="008256E4" w:rsidRPr="002D7EBD">
        <w:rPr>
          <w:rFonts w:ascii="Arial" w:hAnsi="Arial" w:cs="Arial"/>
          <w:sz w:val="24"/>
          <w:u w:val="single"/>
        </w:rPr>
        <w:tab/>
        <w:t>Mobilstationen</w:t>
      </w:r>
    </w:p>
    <w:p w14:paraId="67F60B4B" w14:textId="4E74CE91" w:rsidR="00F160E2" w:rsidRDefault="00A96A0F" w:rsidP="009D49D1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385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>
            <w:rPr>
              <w:rFonts w:ascii="MS Gothic" w:eastAsia="MS Gothic" w:hAnsi="MS Gothic" w:cs="Arial" w:hint="eastAsia"/>
            </w:rPr>
            <w:t>☐</w:t>
          </w:r>
        </w:sdtContent>
      </w:sdt>
      <w:r w:rsidR="00F160E2">
        <w:rPr>
          <w:rFonts w:ascii="Arial" w:hAnsi="Arial" w:cs="Arial"/>
        </w:rPr>
        <w:tab/>
      </w:r>
      <w:r w:rsidR="00F160E2" w:rsidRPr="00F160E2">
        <w:rPr>
          <w:rFonts w:ascii="Arial" w:hAnsi="Arial" w:cs="Arial"/>
        </w:rPr>
        <w:t>Bestätigung / Ausstattung bzw. Ausgestaltung nach dem Handbuch Mobilstationen NRW sowie des Gestaltungsleitfaden</w:t>
      </w:r>
      <w:r w:rsidR="00AA23A9">
        <w:rPr>
          <w:rFonts w:ascii="Arial" w:hAnsi="Arial" w:cs="Arial"/>
        </w:rPr>
        <w:t>s</w:t>
      </w:r>
      <w:r w:rsidR="00F160E2" w:rsidRPr="00F160E2">
        <w:rPr>
          <w:rFonts w:ascii="Arial" w:hAnsi="Arial" w:cs="Arial"/>
        </w:rPr>
        <w:t xml:space="preserve"> für Mobilstationen</w:t>
      </w:r>
      <w:r w:rsidR="00AA23A9">
        <w:rPr>
          <w:rFonts w:ascii="Arial" w:hAnsi="Arial" w:cs="Arial"/>
        </w:rPr>
        <w:t xml:space="preserve"> des Zukunftsnetzes Mobilität NRW in den aktuell gültigen Fassungen</w:t>
      </w:r>
    </w:p>
    <w:p w14:paraId="651C2CC9" w14:textId="282C7541" w:rsidR="00DB1C9C" w:rsidRPr="00D21FF4" w:rsidRDefault="00A96A0F" w:rsidP="009D49D1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963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C9C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DB1C9C" w:rsidRPr="00D21FF4">
        <w:rPr>
          <w:rFonts w:ascii="Arial" w:hAnsi="Arial" w:cs="Arial"/>
        </w:rPr>
        <w:tab/>
        <w:t xml:space="preserve">Beachtung </w:t>
      </w:r>
      <w:r w:rsidR="00AA23A9" w:rsidRPr="00D21FF4">
        <w:rPr>
          <w:rFonts w:ascii="Arial" w:hAnsi="Arial" w:cs="Arial"/>
        </w:rPr>
        <w:t>der Vorgaben nach Nr. 10.3</w:t>
      </w:r>
    </w:p>
    <w:p w14:paraId="389C72E9" w14:textId="3E863A54" w:rsidR="00F160E2" w:rsidRDefault="00A96A0F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5019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F160E2" w:rsidRPr="00D21FF4">
        <w:rPr>
          <w:rFonts w:ascii="Arial" w:hAnsi="Arial" w:cs="Arial"/>
        </w:rPr>
        <w:tab/>
        <w:t>Uneingeschränktes Baurecht liegt vor, Grunderwerb gesichert</w:t>
      </w:r>
      <w:r w:rsidR="006E4FC6" w:rsidRPr="00D21FF4">
        <w:rPr>
          <w:rFonts w:ascii="Arial" w:hAnsi="Arial" w:cs="Arial"/>
        </w:rPr>
        <w:t xml:space="preserve"> (nach Nr. 10.4)</w:t>
      </w:r>
    </w:p>
    <w:p w14:paraId="35EE4F50" w14:textId="17164FCC" w:rsidR="00AA7F18" w:rsidRPr="00D21FF4" w:rsidRDefault="00A96A0F" w:rsidP="00AA7F18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833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F18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AA7F18" w:rsidRPr="00D21FF4">
        <w:rPr>
          <w:rFonts w:ascii="Arial" w:hAnsi="Arial" w:cs="Arial"/>
        </w:rPr>
        <w:tab/>
      </w:r>
      <w:r w:rsidR="00AA7F18">
        <w:rPr>
          <w:rFonts w:ascii="Arial" w:hAnsi="Arial" w:cs="Arial"/>
        </w:rPr>
        <w:t>Nur b</w:t>
      </w:r>
      <w:r w:rsidR="00AA7F18" w:rsidRPr="00D21FF4">
        <w:rPr>
          <w:rFonts w:ascii="Arial" w:hAnsi="Arial" w:cs="Arial"/>
        </w:rPr>
        <w:t>ei Grunderwerb: Berücksichtigung der Vorgaben nach Nummer 10.1</w:t>
      </w:r>
    </w:p>
    <w:p w14:paraId="47A45F89" w14:textId="77777777" w:rsidR="009D49D1" w:rsidRDefault="009D49D1" w:rsidP="009D49D1">
      <w:pPr>
        <w:spacing w:after="60" w:line="264" w:lineRule="auto"/>
        <w:rPr>
          <w:rFonts w:ascii="Arial" w:hAnsi="Arial" w:cs="Arial"/>
          <w:u w:val="single"/>
        </w:rPr>
      </w:pPr>
    </w:p>
    <w:p w14:paraId="07F1E52D" w14:textId="72D556DB" w:rsidR="00F160E2" w:rsidRPr="002D7EBD" w:rsidRDefault="008C3D51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t>z</w:t>
      </w:r>
      <w:r w:rsidR="00F160E2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7</w:t>
      </w:r>
      <w:r w:rsidR="00F160E2" w:rsidRPr="002D7EBD">
        <w:rPr>
          <w:rFonts w:ascii="Arial" w:hAnsi="Arial" w:cs="Arial"/>
          <w:sz w:val="24"/>
          <w:u w:val="single"/>
        </w:rPr>
        <w:tab/>
        <w:t>Mobilitätsmanagement</w:t>
      </w:r>
    </w:p>
    <w:bookmarkStart w:id="0" w:name="_Hlk224894730"/>
    <w:p w14:paraId="7BD82978" w14:textId="0BB875E2" w:rsidR="00A96A0F" w:rsidRDefault="00A96A0F" w:rsidP="00A96A0F">
      <w:pPr>
        <w:spacing w:after="24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989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>
            <w:rPr>
              <w:rFonts w:ascii="MS Gothic" w:eastAsia="MS Gothic" w:hAnsi="MS Gothic" w:cs="Arial" w:hint="eastAsia"/>
            </w:rPr>
            <w:t>☐</w:t>
          </w:r>
        </w:sdtContent>
      </w:sdt>
      <w:bookmarkEnd w:id="0"/>
      <w:r w:rsidR="00F160E2">
        <w:rPr>
          <w:rFonts w:ascii="Arial" w:hAnsi="Arial" w:cs="Arial"/>
        </w:rPr>
        <w:tab/>
      </w:r>
      <w:r w:rsidR="00F160E2" w:rsidRPr="00F160E2">
        <w:rPr>
          <w:rFonts w:ascii="Arial" w:hAnsi="Arial" w:cs="Arial"/>
        </w:rPr>
        <w:t>Nachweis über Beteiligung des Zukunftsnetzes Mobilität NRW</w:t>
      </w:r>
      <w:r w:rsidR="00727FE3">
        <w:rPr>
          <w:rFonts w:ascii="Arial" w:hAnsi="Arial" w:cs="Arial"/>
        </w:rPr>
        <w:t xml:space="preserve"> </w:t>
      </w:r>
    </w:p>
    <w:p w14:paraId="45AD4280" w14:textId="017D5690" w:rsidR="00821FCE" w:rsidRDefault="00727FE3" w:rsidP="00821FCE">
      <w:pPr>
        <w:spacing w:after="60" w:line="264" w:lineRule="auto"/>
        <w:ind w:left="705"/>
        <w:rPr>
          <w:rFonts w:ascii="Arial" w:hAnsi="Arial" w:cs="Arial"/>
        </w:rPr>
      </w:pPr>
      <w:r w:rsidRPr="00727FE3">
        <w:rPr>
          <w:rFonts w:ascii="Arial" w:hAnsi="Arial" w:cs="Arial"/>
          <w:b/>
          <w:bCs/>
        </w:rPr>
        <w:t>Für Unternehmen:</w:t>
      </w:r>
      <w:r>
        <w:rPr>
          <w:rFonts w:ascii="Arial" w:hAnsi="Arial" w:cs="Arial"/>
        </w:rPr>
        <w:t xml:space="preserve"> </w:t>
      </w:r>
    </w:p>
    <w:p w14:paraId="03467673" w14:textId="3BEC3B1F" w:rsidR="00727FE3" w:rsidRPr="00F160E2" w:rsidRDefault="00A96A0F" w:rsidP="00821FCE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6658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FCE">
            <w:rPr>
              <w:rFonts w:ascii="MS Gothic" w:eastAsia="MS Gothic" w:hAnsi="MS Gothic" w:cs="Arial" w:hint="eastAsia"/>
            </w:rPr>
            <w:t>☐</w:t>
          </w:r>
        </w:sdtContent>
      </w:sdt>
      <w:r w:rsidR="00821FCE">
        <w:rPr>
          <w:rFonts w:ascii="Arial" w:hAnsi="Arial" w:cs="Arial"/>
        </w:rPr>
        <w:t xml:space="preserve"> </w:t>
      </w:r>
      <w:r w:rsidR="00821FCE">
        <w:rPr>
          <w:rFonts w:ascii="Arial" w:hAnsi="Arial" w:cs="Arial"/>
        </w:rPr>
        <w:tab/>
      </w:r>
      <w:r w:rsidR="00727FE3">
        <w:rPr>
          <w:rFonts w:ascii="Arial" w:hAnsi="Arial" w:cs="Arial"/>
        </w:rPr>
        <w:t xml:space="preserve">Nachweis über Beteiligung des </w:t>
      </w:r>
      <w:r w:rsidR="00727FE3" w:rsidRPr="00727FE3">
        <w:rPr>
          <w:rFonts w:ascii="Arial" w:hAnsi="Arial" w:cs="Arial"/>
        </w:rPr>
        <w:t>Netzwerkbüro</w:t>
      </w:r>
      <w:r w:rsidR="00727FE3">
        <w:rPr>
          <w:rFonts w:ascii="Arial" w:hAnsi="Arial" w:cs="Arial"/>
        </w:rPr>
        <w:t>s</w:t>
      </w:r>
      <w:r w:rsidR="00727FE3" w:rsidRPr="00727FE3">
        <w:rPr>
          <w:rFonts w:ascii="Arial" w:hAnsi="Arial" w:cs="Arial"/>
        </w:rPr>
        <w:t xml:space="preserve"> Betriebliche Mobilität NRW bei der Industrie- und Handelskammer zu Dortmund</w:t>
      </w:r>
    </w:p>
    <w:p w14:paraId="44F4211D" w14:textId="2A3BDAAE" w:rsidR="00F160E2" w:rsidRPr="00D21FF4" w:rsidRDefault="00A96A0F" w:rsidP="00EB6B11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41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F160E2" w:rsidRPr="00D21FF4">
        <w:rPr>
          <w:rFonts w:ascii="Arial" w:hAnsi="Arial" w:cs="Arial"/>
        </w:rPr>
        <w:tab/>
        <w:t xml:space="preserve">Erklärung (schriftlich/elektronisch) </w:t>
      </w:r>
      <w:r w:rsidR="00EB6B11" w:rsidRPr="00D21FF4">
        <w:rPr>
          <w:rFonts w:ascii="Arial" w:hAnsi="Arial" w:cs="Arial"/>
        </w:rPr>
        <w:t>zur Einhaltung der Regeln der De-minimis Verordnung; Angabe aller in den letzten drei Jahren vor der Bewilligung</w:t>
      </w:r>
      <w:r w:rsidR="00F160E2" w:rsidRPr="00D21FF4">
        <w:rPr>
          <w:rFonts w:ascii="Arial" w:hAnsi="Arial" w:cs="Arial"/>
        </w:rPr>
        <w:t xml:space="preserve"> gewährten De-minimis Beihilfen </w:t>
      </w:r>
    </w:p>
    <w:p w14:paraId="64A72D93" w14:textId="3ACD905D" w:rsidR="00F160E2" w:rsidRDefault="00F160E2" w:rsidP="009D49D1">
      <w:pPr>
        <w:spacing w:after="60" w:line="264" w:lineRule="auto"/>
        <w:ind w:left="705" w:hanging="705"/>
        <w:rPr>
          <w:rFonts w:ascii="Arial" w:hAnsi="Arial" w:cs="Arial"/>
        </w:rPr>
      </w:pPr>
    </w:p>
    <w:p w14:paraId="7B280ED5" w14:textId="4ACDF36B" w:rsidR="00A96A0F" w:rsidRDefault="00A96A0F" w:rsidP="009D49D1">
      <w:pPr>
        <w:spacing w:after="60" w:line="264" w:lineRule="auto"/>
        <w:ind w:left="705" w:hanging="705"/>
        <w:rPr>
          <w:rFonts w:ascii="Arial" w:hAnsi="Arial" w:cs="Arial"/>
        </w:rPr>
      </w:pPr>
    </w:p>
    <w:p w14:paraId="5A003B64" w14:textId="55F35E44" w:rsidR="00A96A0F" w:rsidRDefault="00A96A0F" w:rsidP="009D49D1">
      <w:pPr>
        <w:spacing w:after="60" w:line="264" w:lineRule="auto"/>
        <w:ind w:left="705" w:hanging="705"/>
        <w:rPr>
          <w:rFonts w:ascii="Arial" w:hAnsi="Arial" w:cs="Arial"/>
        </w:rPr>
      </w:pPr>
    </w:p>
    <w:p w14:paraId="747448F7" w14:textId="2C202C02" w:rsidR="00A96A0F" w:rsidRDefault="00A96A0F" w:rsidP="009D49D1">
      <w:pPr>
        <w:spacing w:after="60" w:line="264" w:lineRule="auto"/>
        <w:ind w:left="705" w:hanging="705"/>
        <w:rPr>
          <w:rFonts w:ascii="Arial" w:hAnsi="Arial" w:cs="Arial"/>
        </w:rPr>
      </w:pPr>
    </w:p>
    <w:p w14:paraId="6945215D" w14:textId="1C1DE86B" w:rsidR="00A96A0F" w:rsidRDefault="00A96A0F" w:rsidP="009D49D1">
      <w:pPr>
        <w:spacing w:after="60" w:line="264" w:lineRule="auto"/>
        <w:ind w:left="705" w:hanging="705"/>
        <w:rPr>
          <w:rFonts w:ascii="Arial" w:hAnsi="Arial" w:cs="Arial"/>
        </w:rPr>
      </w:pPr>
    </w:p>
    <w:p w14:paraId="426A1F79" w14:textId="7C462D2F" w:rsidR="00A96A0F" w:rsidRDefault="00A96A0F" w:rsidP="009D49D1">
      <w:pPr>
        <w:spacing w:after="60" w:line="264" w:lineRule="auto"/>
        <w:ind w:left="705" w:hanging="705"/>
        <w:rPr>
          <w:rFonts w:ascii="Arial" w:hAnsi="Arial" w:cs="Arial"/>
        </w:rPr>
      </w:pPr>
    </w:p>
    <w:p w14:paraId="2B40682D" w14:textId="77777777" w:rsidR="00A96A0F" w:rsidRPr="00F160E2" w:rsidRDefault="00A96A0F" w:rsidP="009D49D1">
      <w:pPr>
        <w:spacing w:after="60" w:line="264" w:lineRule="auto"/>
        <w:ind w:left="705" w:hanging="705"/>
        <w:rPr>
          <w:rFonts w:ascii="Arial" w:hAnsi="Arial" w:cs="Arial"/>
        </w:rPr>
      </w:pPr>
    </w:p>
    <w:p w14:paraId="7C8C4AA6" w14:textId="5CDB9401" w:rsidR="005B1594" w:rsidRPr="002D7EBD" w:rsidRDefault="008C3D51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t>z</w:t>
      </w:r>
      <w:r w:rsidR="008256E4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8</w:t>
      </w:r>
      <w:r w:rsidR="008256E4" w:rsidRPr="002D7EBD">
        <w:rPr>
          <w:rFonts w:ascii="Arial" w:hAnsi="Arial" w:cs="Arial"/>
          <w:sz w:val="24"/>
          <w:u w:val="single"/>
        </w:rPr>
        <w:t>.1</w:t>
      </w:r>
      <w:r w:rsidR="008256E4" w:rsidRPr="002D7EBD">
        <w:rPr>
          <w:rFonts w:ascii="Arial" w:hAnsi="Arial" w:cs="Arial"/>
          <w:sz w:val="24"/>
          <w:u w:val="single"/>
        </w:rPr>
        <w:tab/>
        <w:t>Car</w:t>
      </w:r>
      <w:r w:rsidR="00E057AC">
        <w:rPr>
          <w:rFonts w:ascii="Arial" w:hAnsi="Arial" w:cs="Arial"/>
          <w:sz w:val="24"/>
          <w:u w:val="single"/>
        </w:rPr>
        <w:t>s</w:t>
      </w:r>
      <w:r w:rsidR="008256E4" w:rsidRPr="002D7EBD">
        <w:rPr>
          <w:rFonts w:ascii="Arial" w:hAnsi="Arial" w:cs="Arial"/>
          <w:sz w:val="24"/>
          <w:u w:val="single"/>
        </w:rPr>
        <w:t>haring Dienste</w:t>
      </w:r>
      <w:r w:rsidR="005B1594" w:rsidRPr="002D7EBD">
        <w:rPr>
          <w:rFonts w:ascii="Arial" w:hAnsi="Arial" w:cs="Arial"/>
          <w:sz w:val="24"/>
          <w:u w:val="single"/>
        </w:rPr>
        <w:t xml:space="preserve"> </w:t>
      </w:r>
    </w:p>
    <w:p w14:paraId="2D18B1E0" w14:textId="2BAEDEC8" w:rsidR="008256E4" w:rsidRPr="002D7EBD" w:rsidRDefault="008C3D51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t>z</w:t>
      </w:r>
      <w:r w:rsidR="008256E4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8</w:t>
      </w:r>
      <w:r w:rsidR="008256E4" w:rsidRPr="002D7EBD">
        <w:rPr>
          <w:rFonts w:ascii="Arial" w:hAnsi="Arial" w:cs="Arial"/>
          <w:sz w:val="24"/>
          <w:u w:val="single"/>
        </w:rPr>
        <w:t>.2</w:t>
      </w:r>
      <w:r w:rsidR="008256E4" w:rsidRPr="002D7EBD">
        <w:rPr>
          <w:rFonts w:ascii="Arial" w:hAnsi="Arial" w:cs="Arial"/>
          <w:sz w:val="24"/>
          <w:u w:val="single"/>
        </w:rPr>
        <w:tab/>
        <w:t>Zweirad</w:t>
      </w:r>
      <w:r w:rsidR="00E057AC">
        <w:rPr>
          <w:rFonts w:ascii="Arial" w:hAnsi="Arial" w:cs="Arial"/>
          <w:sz w:val="24"/>
          <w:u w:val="single"/>
        </w:rPr>
        <w:t>-</w:t>
      </w:r>
      <w:r w:rsidR="008256E4" w:rsidRPr="002D7EBD">
        <w:rPr>
          <w:rFonts w:ascii="Arial" w:hAnsi="Arial" w:cs="Arial"/>
          <w:sz w:val="24"/>
          <w:u w:val="single"/>
        </w:rPr>
        <w:t>Sharing Dienste</w:t>
      </w:r>
    </w:p>
    <w:p w14:paraId="276CA3AF" w14:textId="6B8818EF" w:rsidR="008F35F3" w:rsidRDefault="00A96A0F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032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>Bedarfsermittlung</w:t>
      </w:r>
      <w:r w:rsidR="00D21FF4">
        <w:rPr>
          <w:rFonts w:ascii="Arial" w:hAnsi="Arial" w:cs="Arial"/>
        </w:rPr>
        <w:t xml:space="preserve"> </w:t>
      </w:r>
      <w:r w:rsidR="008256E4" w:rsidRPr="008256E4">
        <w:rPr>
          <w:rFonts w:ascii="Arial" w:hAnsi="Arial" w:cs="Arial"/>
        </w:rPr>
        <w:t xml:space="preserve">(bei </w:t>
      </w:r>
      <w:r w:rsidR="00AA23A9">
        <w:rPr>
          <w:rFonts w:ascii="Arial" w:hAnsi="Arial" w:cs="Arial"/>
        </w:rPr>
        <w:t xml:space="preserve">Nr.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 xml:space="preserve">.1,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>.2)</w:t>
      </w:r>
    </w:p>
    <w:p w14:paraId="0DD04B17" w14:textId="1BA611DB" w:rsidR="008256E4" w:rsidRDefault="00A96A0F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355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 xml:space="preserve">Betriebskonzept (bei </w:t>
      </w:r>
      <w:r w:rsidR="00AA23A9">
        <w:rPr>
          <w:rFonts w:ascii="Arial" w:hAnsi="Arial" w:cs="Arial"/>
        </w:rPr>
        <w:t xml:space="preserve">Nr.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 xml:space="preserve">.1,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>.2)</w:t>
      </w:r>
    </w:p>
    <w:p w14:paraId="07888424" w14:textId="63C3EED4" w:rsidR="00D21FF4" w:rsidRDefault="00A96A0F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185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D21FF4">
        <w:rPr>
          <w:rFonts w:ascii="Arial" w:hAnsi="Arial" w:cs="Arial"/>
        </w:rPr>
        <w:tab/>
        <w:t xml:space="preserve">Bestätigung, dass kein Anbieter im relevanten Gebiet tätig ist (bei </w:t>
      </w:r>
      <w:proofErr w:type="spellStart"/>
      <w:r w:rsidR="00D21FF4">
        <w:rPr>
          <w:rFonts w:ascii="Arial" w:hAnsi="Arial" w:cs="Arial"/>
        </w:rPr>
        <w:t>Nr</w:t>
      </w:r>
      <w:proofErr w:type="spellEnd"/>
      <w:r w:rsidR="00D21FF4">
        <w:rPr>
          <w:rFonts w:ascii="Arial" w:hAnsi="Arial" w:cs="Arial"/>
        </w:rPr>
        <w:t>, 8.1, 8.2)</w:t>
      </w:r>
    </w:p>
    <w:p w14:paraId="0ADD7505" w14:textId="7796D943" w:rsidR="008256E4" w:rsidRDefault="00A96A0F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74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 xml:space="preserve">Betrauung externer Dienstleister (Anbieter) (bei </w:t>
      </w:r>
      <w:r w:rsidR="00AA23A9">
        <w:rPr>
          <w:rFonts w:ascii="Arial" w:hAnsi="Arial" w:cs="Arial"/>
        </w:rPr>
        <w:t xml:space="preserve">Nr.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 xml:space="preserve">.1,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>.2)</w:t>
      </w:r>
    </w:p>
    <w:p w14:paraId="6CDEF51D" w14:textId="59F6321E" w:rsidR="008256E4" w:rsidRDefault="00A96A0F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3367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>Einbindung in den örtlich gültigen ÖPNV-Tarif</w:t>
      </w:r>
      <w:r w:rsidR="008256E4">
        <w:rPr>
          <w:rFonts w:ascii="Arial" w:hAnsi="Arial" w:cs="Arial"/>
        </w:rPr>
        <w:t xml:space="preserve"> </w:t>
      </w:r>
      <w:r w:rsidR="008256E4" w:rsidRPr="008256E4">
        <w:rPr>
          <w:rFonts w:ascii="Arial" w:hAnsi="Arial" w:cs="Arial"/>
        </w:rPr>
        <w:t xml:space="preserve">(bei </w:t>
      </w:r>
      <w:r w:rsidR="00AA23A9">
        <w:rPr>
          <w:rFonts w:ascii="Arial" w:hAnsi="Arial" w:cs="Arial"/>
        </w:rPr>
        <w:t xml:space="preserve">Nr.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>.2)</w:t>
      </w:r>
    </w:p>
    <w:p w14:paraId="633947A2" w14:textId="68A609B3" w:rsidR="008256E4" w:rsidRPr="00D21FF4" w:rsidRDefault="00A96A0F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9750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3A2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B173A2" w:rsidRPr="00D21FF4">
        <w:rPr>
          <w:rFonts w:ascii="Arial" w:hAnsi="Arial" w:cs="Arial"/>
        </w:rPr>
        <w:tab/>
        <w:t>Positive Stellungnahme des KC-D</w:t>
      </w:r>
      <w:r w:rsidR="00E057AC" w:rsidRPr="00D21FF4">
        <w:rPr>
          <w:rFonts w:ascii="Arial" w:hAnsi="Arial" w:cs="Arial"/>
        </w:rPr>
        <w:t xml:space="preserve"> für Software</w:t>
      </w:r>
      <w:r w:rsidR="00AA23A9" w:rsidRPr="00D21FF4">
        <w:rPr>
          <w:rFonts w:ascii="Arial" w:hAnsi="Arial" w:cs="Arial"/>
        </w:rPr>
        <w:t xml:space="preserve"> nach Nr. 10.7</w:t>
      </w:r>
    </w:p>
    <w:p w14:paraId="24B397E1" w14:textId="77777777" w:rsidR="00B173A2" w:rsidRDefault="00B173A2" w:rsidP="009D49D1">
      <w:pPr>
        <w:spacing w:after="60" w:line="264" w:lineRule="auto"/>
        <w:rPr>
          <w:rFonts w:ascii="Arial" w:hAnsi="Arial" w:cs="Arial"/>
          <w:u w:val="single"/>
        </w:rPr>
      </w:pPr>
    </w:p>
    <w:p w14:paraId="18D6629D" w14:textId="625545A7" w:rsidR="00945145" w:rsidRPr="002D7EBD" w:rsidRDefault="00945145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t xml:space="preserve">zu Nr. </w:t>
      </w:r>
      <w:r w:rsidR="00E057AC">
        <w:rPr>
          <w:rFonts w:ascii="Arial" w:hAnsi="Arial" w:cs="Arial"/>
          <w:sz w:val="24"/>
          <w:u w:val="single"/>
        </w:rPr>
        <w:t>9</w:t>
      </w:r>
      <w:r w:rsidRPr="002D7EBD">
        <w:rPr>
          <w:rFonts w:ascii="Arial" w:hAnsi="Arial" w:cs="Arial"/>
          <w:sz w:val="24"/>
          <w:u w:val="single"/>
        </w:rPr>
        <w:t xml:space="preserve">.1 </w:t>
      </w:r>
      <w:r w:rsidRPr="002D7EBD">
        <w:rPr>
          <w:rFonts w:ascii="Arial" w:hAnsi="Arial" w:cs="Arial"/>
          <w:sz w:val="24"/>
          <w:u w:val="single"/>
        </w:rPr>
        <w:tab/>
        <w:t>Machbarkeitsstudien</w:t>
      </w:r>
      <w:r w:rsidR="00D21FF4">
        <w:rPr>
          <w:rFonts w:ascii="Arial" w:hAnsi="Arial" w:cs="Arial"/>
          <w:sz w:val="24"/>
          <w:u w:val="single"/>
        </w:rPr>
        <w:t xml:space="preserve"> (zur Förderung von nachhaltiger Logistik)</w:t>
      </w:r>
    </w:p>
    <w:p w14:paraId="7391ECA3" w14:textId="77777777" w:rsidR="00F160E2" w:rsidRDefault="00A96A0F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59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145">
            <w:rPr>
              <w:rFonts w:ascii="MS Gothic" w:eastAsia="MS Gothic" w:hAnsi="MS Gothic" w:cs="Arial" w:hint="eastAsia"/>
            </w:rPr>
            <w:t>☐</w:t>
          </w:r>
        </w:sdtContent>
      </w:sdt>
      <w:r w:rsidR="00945145">
        <w:rPr>
          <w:rFonts w:ascii="Arial" w:hAnsi="Arial" w:cs="Arial"/>
        </w:rPr>
        <w:tab/>
      </w:r>
      <w:r w:rsidR="00945145" w:rsidRPr="00945145">
        <w:rPr>
          <w:rFonts w:ascii="Arial" w:hAnsi="Arial" w:cs="Arial"/>
        </w:rPr>
        <w:t>Umsetzungsplan</w:t>
      </w:r>
    </w:p>
    <w:p w14:paraId="40300D9E" w14:textId="77777777" w:rsidR="001C7510" w:rsidRPr="002D7EBD" w:rsidRDefault="001C7510" w:rsidP="009D49D1">
      <w:pPr>
        <w:spacing w:after="60" w:line="264" w:lineRule="auto"/>
        <w:rPr>
          <w:rFonts w:ascii="Arial" w:hAnsi="Arial" w:cs="Arial"/>
          <w:sz w:val="24"/>
        </w:rPr>
      </w:pPr>
    </w:p>
    <w:p w14:paraId="17126777" w14:textId="12CB2D31" w:rsidR="00F160E2" w:rsidRPr="002D7EBD" w:rsidRDefault="008C3D51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bookmarkStart w:id="1" w:name="_Hlk203567082"/>
      <w:r w:rsidRPr="002D7EBD">
        <w:rPr>
          <w:rFonts w:ascii="Arial" w:hAnsi="Arial" w:cs="Arial"/>
          <w:sz w:val="24"/>
          <w:u w:val="single"/>
        </w:rPr>
        <w:t>z</w:t>
      </w:r>
      <w:r w:rsidR="00F160E2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9</w:t>
      </w:r>
      <w:r w:rsidR="00F160E2" w:rsidRPr="002D7EBD">
        <w:rPr>
          <w:rFonts w:ascii="Arial" w:hAnsi="Arial" w:cs="Arial"/>
          <w:sz w:val="24"/>
          <w:u w:val="single"/>
        </w:rPr>
        <w:t>.</w:t>
      </w:r>
      <w:r w:rsidR="00E057AC">
        <w:rPr>
          <w:rFonts w:ascii="Arial" w:hAnsi="Arial" w:cs="Arial"/>
          <w:sz w:val="24"/>
          <w:u w:val="single"/>
        </w:rPr>
        <w:t>2</w:t>
      </w:r>
      <w:r w:rsidR="00F160E2" w:rsidRPr="002D7EBD">
        <w:rPr>
          <w:rFonts w:ascii="Arial" w:hAnsi="Arial" w:cs="Arial"/>
          <w:sz w:val="24"/>
          <w:u w:val="single"/>
        </w:rPr>
        <w:t xml:space="preserve"> </w:t>
      </w:r>
      <w:r w:rsidR="00F160E2" w:rsidRPr="002D7EBD">
        <w:rPr>
          <w:rFonts w:ascii="Arial" w:hAnsi="Arial" w:cs="Arial"/>
          <w:sz w:val="24"/>
          <w:u w:val="single"/>
        </w:rPr>
        <w:tab/>
        <w:t>Anbieterübergreifende Lade</w:t>
      </w:r>
      <w:r w:rsidR="00D21FF4">
        <w:rPr>
          <w:rFonts w:ascii="Arial" w:hAnsi="Arial" w:cs="Arial"/>
          <w:sz w:val="24"/>
          <w:u w:val="single"/>
        </w:rPr>
        <w:t>bereiche</w:t>
      </w:r>
    </w:p>
    <w:bookmarkEnd w:id="1"/>
    <w:p w14:paraId="0279E919" w14:textId="358A3969" w:rsidR="009D49D1" w:rsidRDefault="00A96A0F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509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9D1">
            <w:rPr>
              <w:rFonts w:ascii="MS Gothic" w:eastAsia="MS Gothic" w:hAnsi="MS Gothic" w:cs="Arial" w:hint="eastAsia"/>
            </w:rPr>
            <w:t>☐</w:t>
          </w:r>
        </w:sdtContent>
      </w:sdt>
      <w:r w:rsidR="009D49D1">
        <w:rPr>
          <w:rFonts w:ascii="Arial" w:hAnsi="Arial" w:cs="Arial"/>
        </w:rPr>
        <w:tab/>
      </w:r>
      <w:r w:rsidR="009D49D1" w:rsidRPr="00F160E2">
        <w:rPr>
          <w:rFonts w:ascii="Arial" w:hAnsi="Arial" w:cs="Arial"/>
        </w:rPr>
        <w:t>Uneingeschränktes Baurecht liegt vor, Grunderwerb gesichert</w:t>
      </w:r>
      <w:r w:rsidR="000510AE">
        <w:rPr>
          <w:rFonts w:ascii="Arial" w:hAnsi="Arial" w:cs="Arial"/>
        </w:rPr>
        <w:t xml:space="preserve"> (</w:t>
      </w:r>
      <w:r w:rsidR="006E4FC6">
        <w:rPr>
          <w:rFonts w:ascii="Arial" w:hAnsi="Arial" w:cs="Arial"/>
        </w:rPr>
        <w:t xml:space="preserve">nach Nr. </w:t>
      </w:r>
      <w:r w:rsidR="000510AE">
        <w:rPr>
          <w:rFonts w:ascii="Arial" w:hAnsi="Arial" w:cs="Arial"/>
        </w:rPr>
        <w:t>10.4)</w:t>
      </w:r>
    </w:p>
    <w:p w14:paraId="57B83CEF" w14:textId="47C48864" w:rsidR="00AA7F18" w:rsidRPr="00D21FF4" w:rsidRDefault="00A96A0F" w:rsidP="00AA7F18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7335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F18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AA7F18" w:rsidRPr="00D21FF4">
        <w:rPr>
          <w:rFonts w:ascii="Arial" w:hAnsi="Arial" w:cs="Arial"/>
        </w:rPr>
        <w:tab/>
      </w:r>
      <w:r w:rsidR="00AA7F18">
        <w:rPr>
          <w:rFonts w:ascii="Arial" w:hAnsi="Arial" w:cs="Arial"/>
        </w:rPr>
        <w:t>Nur b</w:t>
      </w:r>
      <w:r w:rsidR="00AA7F18" w:rsidRPr="00D21FF4">
        <w:rPr>
          <w:rFonts w:ascii="Arial" w:hAnsi="Arial" w:cs="Arial"/>
        </w:rPr>
        <w:t>ei Grunderwerb: Berücksichtigung der Vorgaben nach Nummer 10.1</w:t>
      </w:r>
    </w:p>
    <w:p w14:paraId="289B3051" w14:textId="649960D3" w:rsidR="000510AE" w:rsidRDefault="000510AE" w:rsidP="009D49D1">
      <w:pPr>
        <w:spacing w:after="60" w:line="264" w:lineRule="auto"/>
        <w:rPr>
          <w:rFonts w:ascii="Arial" w:hAnsi="Arial" w:cs="Arial"/>
        </w:rPr>
      </w:pPr>
    </w:p>
    <w:p w14:paraId="73E65F19" w14:textId="48280C19" w:rsidR="000510AE" w:rsidRPr="000510AE" w:rsidRDefault="000510AE" w:rsidP="000510AE">
      <w:pPr>
        <w:spacing w:after="60" w:line="264" w:lineRule="auto"/>
        <w:rPr>
          <w:rFonts w:ascii="Arial" w:hAnsi="Arial" w:cs="Arial"/>
          <w:u w:val="single"/>
        </w:rPr>
      </w:pPr>
      <w:r w:rsidRPr="000510AE">
        <w:rPr>
          <w:rFonts w:ascii="Arial" w:hAnsi="Arial" w:cs="Arial"/>
          <w:sz w:val="24"/>
          <w:szCs w:val="24"/>
          <w:u w:val="single"/>
        </w:rPr>
        <w:t>zu Nr. 9.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0510AE">
        <w:rPr>
          <w:rFonts w:ascii="Arial" w:hAnsi="Arial" w:cs="Arial"/>
          <w:sz w:val="24"/>
          <w:szCs w:val="24"/>
          <w:u w:val="single"/>
        </w:rPr>
        <w:t xml:space="preserve"> </w:t>
      </w:r>
      <w:r w:rsidRPr="000510AE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Softwarelösungen</w:t>
      </w:r>
    </w:p>
    <w:p w14:paraId="54D2B2C1" w14:textId="1ABB9925" w:rsidR="000510AE" w:rsidRDefault="00A96A0F" w:rsidP="000510AE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803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0AE" w:rsidRPr="000510AE">
            <w:rPr>
              <w:rFonts w:ascii="Segoe UI Symbol" w:hAnsi="Segoe UI Symbol" w:cs="Segoe UI Symbol"/>
            </w:rPr>
            <w:t>☐</w:t>
          </w:r>
        </w:sdtContent>
      </w:sdt>
      <w:r w:rsidR="000510AE" w:rsidRPr="000510AE">
        <w:rPr>
          <w:rFonts w:ascii="Arial" w:hAnsi="Arial" w:cs="Arial"/>
        </w:rPr>
        <w:tab/>
        <w:t>Positive Stellungnahme des KC-D</w:t>
      </w:r>
    </w:p>
    <w:p w14:paraId="29EED544" w14:textId="7F79E559" w:rsidR="00580E4E" w:rsidRPr="000510AE" w:rsidRDefault="00A96A0F" w:rsidP="000510AE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9620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4E" w:rsidRPr="000510AE">
            <w:rPr>
              <w:rFonts w:ascii="Segoe UI Symbol" w:hAnsi="Segoe UI Symbol" w:cs="Segoe UI Symbol"/>
            </w:rPr>
            <w:t>☐</w:t>
          </w:r>
        </w:sdtContent>
      </w:sdt>
      <w:r w:rsidR="00580E4E" w:rsidRPr="000510AE">
        <w:rPr>
          <w:rFonts w:ascii="Arial" w:hAnsi="Arial" w:cs="Arial"/>
        </w:rPr>
        <w:tab/>
      </w:r>
      <w:r w:rsidR="00580E4E">
        <w:rPr>
          <w:rFonts w:ascii="Arial" w:hAnsi="Arial" w:cs="Arial"/>
        </w:rPr>
        <w:t>Berücksichtigung der relevanten Vorgaben nach Nr. 10.7</w:t>
      </w:r>
    </w:p>
    <w:p w14:paraId="6B2470D7" w14:textId="77777777" w:rsidR="000510AE" w:rsidRDefault="000510AE" w:rsidP="009D49D1">
      <w:pPr>
        <w:spacing w:after="60" w:line="264" w:lineRule="auto"/>
        <w:rPr>
          <w:rFonts w:ascii="Arial" w:hAnsi="Arial" w:cs="Arial"/>
        </w:rPr>
      </w:pPr>
    </w:p>
    <w:p w14:paraId="19F00474" w14:textId="77777777" w:rsidR="001C7510" w:rsidRDefault="001C7510" w:rsidP="009D49D1">
      <w:pPr>
        <w:spacing w:after="60" w:line="264" w:lineRule="auto"/>
        <w:rPr>
          <w:rFonts w:ascii="Arial" w:hAnsi="Arial" w:cs="Arial"/>
        </w:rPr>
      </w:pPr>
    </w:p>
    <w:p w14:paraId="4390FDFC" w14:textId="77777777" w:rsidR="009D49D1" w:rsidRPr="008C3D51" w:rsidRDefault="009D49D1">
      <w:pPr>
        <w:spacing w:after="120"/>
        <w:ind w:firstLine="708"/>
        <w:rPr>
          <w:rFonts w:ascii="Arial" w:hAnsi="Arial" w:cs="Arial"/>
        </w:rPr>
      </w:pPr>
    </w:p>
    <w:sectPr w:rsidR="009D49D1" w:rsidRPr="008C3D51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C655" w14:textId="77777777" w:rsidR="00A72F0C" w:rsidRDefault="00A72F0C" w:rsidP="00A72F0C">
      <w:pPr>
        <w:spacing w:after="0" w:line="240" w:lineRule="auto"/>
      </w:pPr>
      <w:r>
        <w:separator/>
      </w:r>
    </w:p>
  </w:endnote>
  <w:endnote w:type="continuationSeparator" w:id="0">
    <w:p w14:paraId="47A39CDB" w14:textId="77777777" w:rsidR="00A72F0C" w:rsidRDefault="00A72F0C" w:rsidP="00A7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976024"/>
      <w:docPartObj>
        <w:docPartGallery w:val="Page Numbers (Bottom of Page)"/>
        <w:docPartUnique/>
      </w:docPartObj>
    </w:sdtPr>
    <w:sdtEndPr/>
    <w:sdtContent>
      <w:p w14:paraId="42C01488" w14:textId="77777777" w:rsidR="009D49D1" w:rsidRDefault="009D49D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A9F">
          <w:rPr>
            <w:noProof/>
          </w:rPr>
          <w:t>2</w:t>
        </w:r>
        <w:r>
          <w:fldChar w:fldCharType="end"/>
        </w:r>
      </w:p>
    </w:sdtContent>
  </w:sdt>
  <w:p w14:paraId="5DE080AB" w14:textId="77777777" w:rsidR="00A72F0C" w:rsidRDefault="00A72F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88C9" w14:textId="77777777" w:rsidR="00A72F0C" w:rsidRDefault="00A72F0C" w:rsidP="00A72F0C">
      <w:pPr>
        <w:spacing w:after="0" w:line="240" w:lineRule="auto"/>
      </w:pPr>
      <w:r>
        <w:separator/>
      </w:r>
    </w:p>
  </w:footnote>
  <w:footnote w:type="continuationSeparator" w:id="0">
    <w:p w14:paraId="51EB641B" w14:textId="77777777" w:rsidR="00A72F0C" w:rsidRDefault="00A72F0C" w:rsidP="00A7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6283" w14:textId="1770C512" w:rsidR="00597A9F" w:rsidRDefault="005140A6" w:rsidP="00597A9F">
    <w:pPr>
      <w:ind w:left="2124" w:firstLine="708"/>
      <w:jc w:val="right"/>
      <w:rPr>
        <w:rFonts w:ascii="Arial" w:hAnsi="Arial" w:cs="Arial"/>
        <w:sz w:val="24"/>
        <w:u w:val="single"/>
      </w:rPr>
    </w:pPr>
    <w:r>
      <w:rPr>
        <w:rFonts w:ascii="Arial" w:hAnsi="Arial" w:cs="Arial"/>
        <w:sz w:val="24"/>
        <w:u w:val="single"/>
      </w:rPr>
      <w:t>Muster</w:t>
    </w:r>
    <w:r w:rsidR="00C07FE6">
      <w:rPr>
        <w:rFonts w:ascii="Arial" w:hAnsi="Arial" w:cs="Arial"/>
        <w:sz w:val="24"/>
        <w:u w:val="single"/>
      </w:rPr>
      <w:t xml:space="preserve"> 2 </w:t>
    </w:r>
    <w:r w:rsidR="00B60BB4">
      <w:rPr>
        <w:rFonts w:ascii="Arial" w:hAnsi="Arial" w:cs="Arial"/>
        <w:sz w:val="24"/>
        <w:u w:val="single"/>
      </w:rPr>
      <w:t>–</w:t>
    </w:r>
    <w:r w:rsidR="00C07FE6">
      <w:rPr>
        <w:rFonts w:ascii="Arial" w:hAnsi="Arial" w:cs="Arial"/>
        <w:sz w:val="24"/>
        <w:u w:val="single"/>
      </w:rPr>
      <w:t xml:space="preserve"> </w:t>
    </w:r>
    <w:proofErr w:type="spellStart"/>
    <w:r w:rsidR="00597A9F">
      <w:rPr>
        <w:rFonts w:ascii="Arial" w:hAnsi="Arial" w:cs="Arial"/>
        <w:sz w:val="24"/>
        <w:u w:val="single"/>
      </w:rPr>
      <w:t>FöR</w:t>
    </w:r>
    <w:r w:rsidR="00B60BB4">
      <w:rPr>
        <w:rFonts w:ascii="Arial" w:hAnsi="Arial" w:cs="Arial"/>
        <w:sz w:val="24"/>
        <w:u w:val="single"/>
      </w:rPr>
      <w:t>i</w:t>
    </w:r>
    <w:proofErr w:type="spellEnd"/>
    <w:r w:rsidR="00B60BB4">
      <w:rPr>
        <w:rFonts w:ascii="Arial" w:hAnsi="Arial" w:cs="Arial"/>
        <w:sz w:val="24"/>
        <w:u w:val="single"/>
      </w:rPr>
      <w:t>-</w:t>
    </w:r>
    <w:r w:rsidR="00597A9F">
      <w:rPr>
        <w:rFonts w:ascii="Arial" w:hAnsi="Arial" w:cs="Arial"/>
        <w:sz w:val="24"/>
        <w:u w:val="single"/>
      </w:rPr>
      <w:t xml:space="preserve">MM – </w:t>
    </w:r>
  </w:p>
  <w:p w14:paraId="1D8BFCB4" w14:textId="77777777" w:rsidR="00747449" w:rsidRDefault="00747449">
    <w:pPr>
      <w:pStyle w:val="Kopfzeile"/>
    </w:pPr>
  </w:p>
  <w:p w14:paraId="1E6A5950" w14:textId="77777777" w:rsidR="00A72F0C" w:rsidRDefault="00A72F0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50"/>
    <w:rsid w:val="000510AE"/>
    <w:rsid w:val="001C7510"/>
    <w:rsid w:val="001D3E83"/>
    <w:rsid w:val="00260884"/>
    <w:rsid w:val="002D7EBD"/>
    <w:rsid w:val="003E5365"/>
    <w:rsid w:val="004431EB"/>
    <w:rsid w:val="00445906"/>
    <w:rsid w:val="005140A6"/>
    <w:rsid w:val="00530050"/>
    <w:rsid w:val="00530526"/>
    <w:rsid w:val="00561C54"/>
    <w:rsid w:val="00563752"/>
    <w:rsid w:val="00580E4E"/>
    <w:rsid w:val="00597A9F"/>
    <w:rsid w:val="005B1594"/>
    <w:rsid w:val="005F0449"/>
    <w:rsid w:val="006D718E"/>
    <w:rsid w:val="006E4FC6"/>
    <w:rsid w:val="00727FE3"/>
    <w:rsid w:val="00736772"/>
    <w:rsid w:val="00747449"/>
    <w:rsid w:val="007E77C3"/>
    <w:rsid w:val="00821FCE"/>
    <w:rsid w:val="008256E4"/>
    <w:rsid w:val="008C3D51"/>
    <w:rsid w:val="008F35F3"/>
    <w:rsid w:val="00926E7D"/>
    <w:rsid w:val="00945145"/>
    <w:rsid w:val="009D49D1"/>
    <w:rsid w:val="00A72F0C"/>
    <w:rsid w:val="00A808F6"/>
    <w:rsid w:val="00A96A0F"/>
    <w:rsid w:val="00AA23A9"/>
    <w:rsid w:val="00AA7F18"/>
    <w:rsid w:val="00AF0995"/>
    <w:rsid w:val="00B173A2"/>
    <w:rsid w:val="00B60BB4"/>
    <w:rsid w:val="00C07FE6"/>
    <w:rsid w:val="00D21FF4"/>
    <w:rsid w:val="00D95B8A"/>
    <w:rsid w:val="00DB1C9C"/>
    <w:rsid w:val="00E057AC"/>
    <w:rsid w:val="00EA1F40"/>
    <w:rsid w:val="00EB6B11"/>
    <w:rsid w:val="00F05BB8"/>
    <w:rsid w:val="00F160E2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640135"/>
  <w15:chartTrackingRefBased/>
  <w15:docId w15:val="{CD8ECC08-8CE3-4946-8F4C-9B9B3EF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10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2F0C"/>
  </w:style>
  <w:style w:type="paragraph" w:styleId="Fuzeile">
    <w:name w:val="footer"/>
    <w:basedOn w:val="Standard"/>
    <w:link w:val="FuzeileZchn"/>
    <w:uiPriority w:val="99"/>
    <w:unhideWhenUsed/>
    <w:rsid w:val="00A7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E3CBCA-A871-4034-A727-44B6812160B3}"/>
</file>

<file path=customXml/itemProps2.xml><?xml version="1.0" encoding="utf-8"?>
<ds:datastoreItem xmlns:ds="http://schemas.openxmlformats.org/officeDocument/2006/customXml" ds:itemID="{A9272F34-2455-4857-8191-A07BDCE47141}"/>
</file>

<file path=customXml/itemProps3.xml><?xml version="1.0" encoding="utf-8"?>
<ds:datastoreItem xmlns:ds="http://schemas.openxmlformats.org/officeDocument/2006/customXml" ds:itemID="{6B8CED02-0E35-4C04-8A34-06CBCF982C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Hartmann, Christina</dc:creator>
  <cp:keywords/>
  <dc:description/>
  <cp:lastModifiedBy>Weitkamp, Michaela</cp:lastModifiedBy>
  <cp:revision>4</cp:revision>
  <dcterms:created xsi:type="dcterms:W3CDTF">2026-03-20T11:34:00Z</dcterms:created>
  <dcterms:modified xsi:type="dcterms:W3CDTF">2026-03-31T08:11:00Z</dcterms:modified>
</cp:coreProperties>
</file>