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95" w:rsidRPr="006F5742" w:rsidRDefault="00DC6816">
      <w:pPr>
        <w:rPr>
          <w:rFonts w:ascii="Arial" w:hAnsi="Arial" w:cs="Arial"/>
          <w:b/>
          <w:sz w:val="28"/>
          <w:szCs w:val="28"/>
        </w:rPr>
      </w:pPr>
      <w:r w:rsidRPr="006F5742">
        <w:rPr>
          <w:rFonts w:ascii="Arial" w:hAnsi="Arial" w:cs="Arial"/>
          <w:b/>
          <w:sz w:val="28"/>
          <w:szCs w:val="28"/>
        </w:rPr>
        <w:t>Antrag auf Erteilung einer Zweitschrift der Erlaubnisurkunde</w:t>
      </w:r>
    </w:p>
    <w:p w:rsidR="00DC6816" w:rsidRDefault="00DC6816">
      <w:pPr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6F5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Bezirksregierung Münster</w:t>
      </w:r>
    </w:p>
    <w:p w:rsidR="00DC6816" w:rsidRDefault="00DC6816" w:rsidP="006F5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Dezernat 24</w:t>
      </w:r>
    </w:p>
    <w:p w:rsidR="00DC6816" w:rsidRDefault="00DC6816" w:rsidP="006F5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Domplatz 1 – 3</w:t>
      </w:r>
    </w:p>
    <w:p w:rsidR="00DC6816" w:rsidRDefault="00DC6816" w:rsidP="006F5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48143 Münster</w:t>
      </w: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beantrage ich eine Zweitschrift der Erlaubnis zum Führen der Berufsbezeichnung</w:t>
      </w:r>
    </w:p>
    <w:p w:rsidR="00D922B7" w:rsidRDefault="00D922B7" w:rsidP="00D922B7">
      <w:pPr>
        <w:spacing w:after="0" w:line="276" w:lineRule="auto"/>
        <w:rPr>
          <w:rFonts w:ascii="Arial" w:hAnsi="Arial" w:cs="Arial"/>
        </w:rPr>
      </w:pPr>
    </w:p>
    <w:p w:rsidR="00DC6816" w:rsidRDefault="00F670B7" w:rsidP="00D922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89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00">
            <w:rPr>
              <w:rFonts w:ascii="MS Gothic" w:eastAsia="MS Gothic" w:hAnsi="MS Gothic" w:cs="Arial" w:hint="eastAsia"/>
            </w:rPr>
            <w:t>☐</w:t>
          </w:r>
        </w:sdtContent>
      </w:sdt>
      <w:r w:rsidR="00DC6816">
        <w:rPr>
          <w:rFonts w:ascii="Arial" w:hAnsi="Arial" w:cs="Arial"/>
        </w:rPr>
        <w:tab/>
        <w:t xml:space="preserve">Altenpflegerin / Altenpfleger </w:t>
      </w:r>
      <w:r w:rsidR="00C44800">
        <w:rPr>
          <w:rFonts w:ascii="Arial" w:hAnsi="Arial" w:cs="Arial"/>
        </w:rPr>
        <w:t xml:space="preserve">(§ 2 </w:t>
      </w:r>
      <w:proofErr w:type="spellStart"/>
      <w:r w:rsidR="00C44800">
        <w:rPr>
          <w:rFonts w:ascii="Arial" w:hAnsi="Arial" w:cs="Arial"/>
        </w:rPr>
        <w:t>AltPflG</w:t>
      </w:r>
      <w:proofErr w:type="spellEnd"/>
      <w:r w:rsidR="00C44800">
        <w:rPr>
          <w:rFonts w:ascii="Arial" w:hAnsi="Arial" w:cs="Arial"/>
        </w:rPr>
        <w:t>)</w:t>
      </w:r>
    </w:p>
    <w:p w:rsidR="00DC6816" w:rsidRDefault="00F670B7" w:rsidP="00D922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499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00">
            <w:rPr>
              <w:rFonts w:ascii="MS Gothic" w:eastAsia="MS Gothic" w:hAnsi="MS Gothic" w:cs="Arial" w:hint="eastAsia"/>
            </w:rPr>
            <w:t>☐</w:t>
          </w:r>
        </w:sdtContent>
      </w:sdt>
      <w:r w:rsidR="00DC6816">
        <w:rPr>
          <w:rFonts w:ascii="Arial" w:hAnsi="Arial" w:cs="Arial"/>
        </w:rPr>
        <w:tab/>
        <w:t>Altenpflegehelferin / Altenpflegehelfer</w:t>
      </w:r>
      <w:r w:rsidR="00C44800">
        <w:rPr>
          <w:rFonts w:ascii="Arial" w:hAnsi="Arial" w:cs="Arial"/>
        </w:rPr>
        <w:t xml:space="preserve"> (§ 23 APRO-APH)</w:t>
      </w:r>
    </w:p>
    <w:p w:rsidR="00DC6816" w:rsidRDefault="00F670B7" w:rsidP="00D922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09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00">
            <w:rPr>
              <w:rFonts w:ascii="MS Gothic" w:eastAsia="MS Gothic" w:hAnsi="MS Gothic" w:cs="Arial" w:hint="eastAsia"/>
            </w:rPr>
            <w:t>☐</w:t>
          </w:r>
        </w:sdtContent>
      </w:sdt>
      <w:r w:rsidR="00DC6816">
        <w:rPr>
          <w:rFonts w:ascii="Arial" w:hAnsi="Arial" w:cs="Arial"/>
        </w:rPr>
        <w:tab/>
        <w:t>Pflegefachfrau / Pflegefachmann</w:t>
      </w:r>
      <w:r w:rsidR="00C44800">
        <w:rPr>
          <w:rFonts w:ascii="Arial" w:hAnsi="Arial" w:cs="Arial"/>
        </w:rPr>
        <w:t xml:space="preserve"> (§ 2 </w:t>
      </w:r>
      <w:proofErr w:type="spellStart"/>
      <w:r w:rsidR="00C44800">
        <w:rPr>
          <w:rFonts w:ascii="Arial" w:hAnsi="Arial" w:cs="Arial"/>
        </w:rPr>
        <w:t>PflBG</w:t>
      </w:r>
      <w:proofErr w:type="spellEnd"/>
      <w:r w:rsidR="00C44800">
        <w:rPr>
          <w:rFonts w:ascii="Arial" w:hAnsi="Arial" w:cs="Arial"/>
        </w:rPr>
        <w:t>)</w:t>
      </w:r>
    </w:p>
    <w:p w:rsidR="00510D68" w:rsidRDefault="00F670B7" w:rsidP="00D922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02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00">
            <w:rPr>
              <w:rFonts w:ascii="MS Gothic" w:eastAsia="MS Gothic" w:hAnsi="MS Gothic" w:cs="Arial" w:hint="eastAsia"/>
            </w:rPr>
            <w:t>☐</w:t>
          </w:r>
        </w:sdtContent>
      </w:sdt>
      <w:r w:rsidR="00DC6816">
        <w:rPr>
          <w:rFonts w:ascii="Arial" w:hAnsi="Arial" w:cs="Arial"/>
        </w:rPr>
        <w:tab/>
        <w:t>Pflegefachassi</w:t>
      </w:r>
      <w:r w:rsidR="00510D68">
        <w:rPr>
          <w:rFonts w:ascii="Arial" w:hAnsi="Arial" w:cs="Arial"/>
        </w:rPr>
        <w:t>s</w:t>
      </w:r>
      <w:r w:rsidR="00DC6816">
        <w:rPr>
          <w:rFonts w:ascii="Arial" w:hAnsi="Arial" w:cs="Arial"/>
        </w:rPr>
        <w:t>tentin</w:t>
      </w:r>
      <w:r w:rsidR="00C44800">
        <w:rPr>
          <w:rFonts w:ascii="Arial" w:hAnsi="Arial" w:cs="Arial"/>
        </w:rPr>
        <w:t xml:space="preserve"> / Pflegefachassistent (§ 2 </w:t>
      </w:r>
      <w:proofErr w:type="spellStart"/>
      <w:r w:rsidR="00C44800">
        <w:rPr>
          <w:rFonts w:ascii="Arial" w:hAnsi="Arial" w:cs="Arial"/>
        </w:rPr>
        <w:t>PflfachassAPrV</w:t>
      </w:r>
      <w:proofErr w:type="spellEnd"/>
      <w:r w:rsidR="00C44800">
        <w:rPr>
          <w:rFonts w:ascii="Arial" w:hAnsi="Arial" w:cs="Arial"/>
        </w:rPr>
        <w:t>)</w:t>
      </w:r>
    </w:p>
    <w:p w:rsidR="00F670B7" w:rsidRDefault="00F670B7" w:rsidP="00F670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766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Familienpflegerin / Familienpfleger (§ 21 APO-Familienpflege)</w:t>
      </w:r>
      <w:bookmarkStart w:id="0" w:name="_GoBack"/>
      <w:bookmarkEnd w:id="0"/>
    </w:p>
    <w:p w:rsidR="00F670B7" w:rsidRDefault="00F670B7" w:rsidP="00D922B7">
      <w:pPr>
        <w:spacing w:after="0" w:line="276" w:lineRule="auto"/>
        <w:rPr>
          <w:rFonts w:ascii="Arial" w:hAnsi="Arial" w:cs="Arial"/>
        </w:rPr>
      </w:pPr>
    </w:p>
    <w:p w:rsidR="00C44800" w:rsidRDefault="00C44800" w:rsidP="00D922B7">
      <w:pPr>
        <w:spacing w:after="0" w:line="276" w:lineRule="auto"/>
        <w:rPr>
          <w:rFonts w:ascii="Arial" w:hAnsi="Arial" w:cs="Arial"/>
        </w:rPr>
      </w:pPr>
    </w:p>
    <w:p w:rsidR="00C44800" w:rsidRDefault="00C44800" w:rsidP="00D922B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(Bitte zutreffendes ankreuzen)</w:t>
      </w:r>
    </w:p>
    <w:p w:rsidR="00510D68" w:rsidRDefault="00510D68" w:rsidP="00D922B7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ggf. Geburtsname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und –</w:t>
            </w:r>
            <w:proofErr w:type="spellStart"/>
            <w:r>
              <w:rPr>
                <w:rFonts w:ascii="Arial" w:hAnsi="Arial" w:cs="Arial"/>
              </w:rPr>
              <w:t>ort</w:t>
            </w:r>
            <w:proofErr w:type="spellEnd"/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Wohnort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D922B7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Pflegeschule und besuchter </w:t>
            </w:r>
          </w:p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 </w:t>
            </w: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4D6C0D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Jahr, in dem die Erlaubnis erteilt wurde</w:t>
            </w: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D68" w:rsidRDefault="00510D68">
      <w:pPr>
        <w:rPr>
          <w:rFonts w:ascii="Arial" w:hAnsi="Arial" w:cs="Arial"/>
        </w:rPr>
      </w:pPr>
    </w:p>
    <w:p w:rsidR="004D6C0D" w:rsidRDefault="004D6C0D" w:rsidP="004D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Diesem Antrag ist ein Identitätsnachweis beizufügen. Denken Sie auch an Angaben zu eventuellen Namensänderungen</w:t>
      </w:r>
      <w:r w:rsidR="006F5742">
        <w:rPr>
          <w:rFonts w:ascii="Arial" w:hAnsi="Arial" w:cs="Arial"/>
        </w:rPr>
        <w:t>, nachdem das Originaldokument ausgestellt wurde</w:t>
      </w:r>
      <w:r>
        <w:rPr>
          <w:rFonts w:ascii="Arial" w:hAnsi="Arial" w:cs="Arial"/>
        </w:rPr>
        <w:t>.</w:t>
      </w:r>
    </w:p>
    <w:p w:rsidR="004D6C0D" w:rsidRDefault="004D6C0D" w:rsidP="004D6C0D">
      <w:pPr>
        <w:spacing w:after="0"/>
        <w:rPr>
          <w:rFonts w:ascii="Arial" w:hAnsi="Arial" w:cs="Arial"/>
        </w:rPr>
      </w:pPr>
    </w:p>
    <w:p w:rsidR="004D6C0D" w:rsidRDefault="004D6C0D" w:rsidP="004D6C0D">
      <w:pPr>
        <w:spacing w:after="0"/>
        <w:rPr>
          <w:rFonts w:ascii="Arial" w:hAnsi="Arial" w:cs="Arial"/>
          <w:b/>
        </w:rPr>
      </w:pPr>
      <w:r w:rsidRPr="004D6C0D">
        <w:rPr>
          <w:rFonts w:ascii="Arial" w:hAnsi="Arial" w:cs="Arial"/>
          <w:b/>
        </w:rPr>
        <w:t>Ohne die Klärung Ihrer Identität kann Ihr Antrag nicht bearbeitet werden!</w:t>
      </w:r>
    </w:p>
    <w:p w:rsidR="00D4595A" w:rsidRPr="00D4595A" w:rsidRDefault="00D4595A" w:rsidP="004D6C0D">
      <w:pPr>
        <w:spacing w:after="0"/>
        <w:rPr>
          <w:rFonts w:ascii="Arial" w:hAnsi="Arial" w:cs="Arial"/>
          <w:b/>
          <w:sz w:val="24"/>
          <w:szCs w:val="24"/>
        </w:rPr>
      </w:pPr>
      <w:r w:rsidRPr="00D4595A">
        <w:rPr>
          <w:rFonts w:ascii="Arial" w:hAnsi="Arial" w:cs="Arial"/>
          <w:b/>
          <w:sz w:val="24"/>
          <w:szCs w:val="24"/>
        </w:rPr>
        <w:t>Erklärung:</w:t>
      </w:r>
    </w:p>
    <w:p w:rsidR="00D4595A" w:rsidRDefault="00D4595A" w:rsidP="004D6C0D">
      <w:pPr>
        <w:spacing w:after="0"/>
        <w:rPr>
          <w:rFonts w:ascii="Arial" w:hAnsi="Arial" w:cs="Arial"/>
        </w:rPr>
      </w:pPr>
    </w:p>
    <w:p w:rsidR="00D4595A" w:rsidRDefault="00D4595A" w:rsidP="004D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bestätige hiermit, dass das Originaldokument in Verlust geraten ist.</w:t>
      </w:r>
    </w:p>
    <w:p w:rsidR="00D4595A" w:rsidRDefault="00D4595A" w:rsidP="004D6C0D">
      <w:pPr>
        <w:spacing w:after="0"/>
        <w:rPr>
          <w:rFonts w:ascii="Arial" w:hAnsi="Arial" w:cs="Arial"/>
        </w:rPr>
      </w:pPr>
    </w:p>
    <w:p w:rsidR="009E0447" w:rsidRDefault="009E0447" w:rsidP="004D6C0D">
      <w:pPr>
        <w:spacing w:after="0"/>
        <w:rPr>
          <w:rFonts w:ascii="Arial" w:hAnsi="Arial" w:cs="Arial"/>
        </w:rPr>
      </w:pPr>
      <w:r w:rsidRPr="009E0447">
        <w:rPr>
          <w:rFonts w:ascii="Arial" w:hAnsi="Arial" w:cs="Arial"/>
        </w:rPr>
        <w:t>Ich versichere, dass mir</w:t>
      </w:r>
      <w:r>
        <w:rPr>
          <w:rFonts w:ascii="Arial" w:hAnsi="Arial" w:cs="Arial"/>
        </w:rPr>
        <w:t xml:space="preserve"> die Erlaubnis zum Führen der Berufsbezeichnung nicht durch eine Behörde entzogen wurde, bzw. ein entsprechendes Verfahren gegen mich eingeleitet wurde.</w:t>
      </w:r>
    </w:p>
    <w:p w:rsidR="009E0447" w:rsidRDefault="009E0447" w:rsidP="004D6C0D">
      <w:pPr>
        <w:spacing w:after="0"/>
        <w:rPr>
          <w:rFonts w:ascii="Arial" w:hAnsi="Arial" w:cs="Arial"/>
        </w:rPr>
      </w:pPr>
    </w:p>
    <w:p w:rsidR="009E0447" w:rsidRDefault="009E0447" w:rsidP="009E0447">
      <w:pPr>
        <w:spacing w:after="0"/>
        <w:jc w:val="both"/>
        <w:rPr>
          <w:rFonts w:ascii="Arial" w:hAnsi="Arial" w:cs="Arial"/>
        </w:rPr>
      </w:pPr>
      <w:r w:rsidRPr="009E0447">
        <w:rPr>
          <w:rFonts w:ascii="Arial" w:hAnsi="Arial" w:cs="Arial"/>
        </w:rPr>
        <w:t>Ich erkläre, dass ich nicht vorbestraft bin und gegen mich kein Straf- oder Ermittlungsverfahren anhängig ist oder war.</w:t>
      </w: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Mir ist bekannt, dass mit der Ausstellung der Zweitschrift die Originalurkunde sowie alle bereits ausgestellten Zweitschriften ihre Gültigkeit verlieren.</w:t>
      </w: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Ich verpflichte mich, die Originalurkunde sowie eventuell bereits angefertigte Zweitschriften, im Falle ihres Wiederauffindens der Behörde unverzüglich auszuhändigen.</w:t>
      </w: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4595A">
        <w:rPr>
          <w:rFonts w:ascii="Arial" w:hAnsi="Arial" w:cs="Arial"/>
        </w:rPr>
        <w:t>ch habe Kenntnis darüber, dass für die Ausstellung der Zweitschrift zurzeit eine Verwaltungsgebühr in Höhe von 60,00 € erhoben wird. Die Gebührenrechnung wird zusammen mit der Urkunde übersandt.</w:t>
      </w: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Datum, Unterschrift</w:t>
      </w: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C44800" w:rsidRDefault="006F5742" w:rsidP="006F5742">
      <w:pPr>
        <w:spacing w:after="0"/>
        <w:jc w:val="both"/>
        <w:rPr>
          <w:rFonts w:ascii="Arial" w:hAnsi="Arial" w:cs="Arial"/>
        </w:rPr>
      </w:pPr>
      <w:r w:rsidRPr="006F5742">
        <w:rPr>
          <w:rFonts w:ascii="Arial" w:hAnsi="Arial" w:cs="Arial"/>
        </w:rPr>
        <w:t xml:space="preserve">Die Verarbeitung von personenbezogenen Daten durch die Bezirksregierung Münster erfolgt auf der Grundlage der gesetzlichen Bestimmungen. </w:t>
      </w:r>
    </w:p>
    <w:p w:rsidR="00C44800" w:rsidRDefault="00C44800" w:rsidP="006F5742">
      <w:pPr>
        <w:spacing w:after="0"/>
        <w:jc w:val="both"/>
        <w:rPr>
          <w:rFonts w:ascii="Arial" w:hAnsi="Arial" w:cs="Arial"/>
        </w:rPr>
      </w:pPr>
    </w:p>
    <w:p w:rsidR="006F5742" w:rsidRPr="006F5742" w:rsidRDefault="006F5742" w:rsidP="006F5742">
      <w:pPr>
        <w:spacing w:after="0"/>
        <w:jc w:val="both"/>
        <w:rPr>
          <w:rFonts w:ascii="Arial" w:hAnsi="Arial" w:cs="Arial"/>
        </w:rPr>
      </w:pPr>
      <w:r w:rsidRPr="006F5742">
        <w:rPr>
          <w:rFonts w:ascii="Arial" w:hAnsi="Arial" w:cs="Arial"/>
        </w:rPr>
        <w:t>Informationen zum Datenschutz erhalten Sie hier:</w:t>
      </w:r>
    </w:p>
    <w:p w:rsidR="006F5742" w:rsidRPr="006F5742" w:rsidRDefault="006F5742" w:rsidP="006F5742">
      <w:pPr>
        <w:spacing w:after="0"/>
        <w:jc w:val="both"/>
        <w:rPr>
          <w:rFonts w:ascii="Arial" w:hAnsi="Arial" w:cs="Arial"/>
        </w:rPr>
      </w:pPr>
      <w:r w:rsidRPr="006F5742">
        <w:rPr>
          <w:rFonts w:ascii="Arial" w:hAnsi="Arial" w:cs="Arial"/>
        </w:rPr>
        <w:t>https://www.brms.nrw.de/de/datenschutz/informationen/index.html</w:t>
      </w:r>
    </w:p>
    <w:p w:rsidR="00C905D9" w:rsidRPr="009E0447" w:rsidRDefault="00C905D9" w:rsidP="009E0447">
      <w:pPr>
        <w:spacing w:after="0"/>
        <w:jc w:val="both"/>
        <w:rPr>
          <w:rFonts w:ascii="Arial" w:hAnsi="Arial" w:cs="Arial"/>
        </w:rPr>
      </w:pPr>
    </w:p>
    <w:p w:rsidR="009E0447" w:rsidRPr="009E0447" w:rsidRDefault="009E0447" w:rsidP="009E0447">
      <w:pPr>
        <w:spacing w:after="0"/>
        <w:jc w:val="both"/>
        <w:rPr>
          <w:rFonts w:ascii="Arial" w:hAnsi="Arial" w:cs="Arial"/>
        </w:rPr>
      </w:pPr>
    </w:p>
    <w:sectPr w:rsidR="009E0447" w:rsidRPr="009E0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584F"/>
    <w:multiLevelType w:val="hybridMultilevel"/>
    <w:tmpl w:val="733074AE"/>
    <w:lvl w:ilvl="0" w:tplc="82C4FDF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16"/>
    <w:rsid w:val="0017254B"/>
    <w:rsid w:val="004B2B9E"/>
    <w:rsid w:val="004D6C0D"/>
    <w:rsid w:val="00510D68"/>
    <w:rsid w:val="006F5742"/>
    <w:rsid w:val="009E0447"/>
    <w:rsid w:val="00B80595"/>
    <w:rsid w:val="00C44800"/>
    <w:rsid w:val="00C905D9"/>
    <w:rsid w:val="00D4595A"/>
    <w:rsid w:val="00D922B7"/>
    <w:rsid w:val="00DC6816"/>
    <w:rsid w:val="00F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6DFF"/>
  <w15:chartTrackingRefBased/>
  <w15:docId w15:val="{A4533380-85FD-484D-85F7-24AAC5E8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B2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DCBE4-4338-4C97-ABB1-657809D43E03}"/>
</file>

<file path=customXml/itemProps2.xml><?xml version="1.0" encoding="utf-8"?>
<ds:datastoreItem xmlns:ds="http://schemas.openxmlformats.org/officeDocument/2006/customXml" ds:itemID="{409BECA6-2792-4CBE-85EC-32F57D5D7468}"/>
</file>

<file path=customXml/itemProps3.xml><?xml version="1.0" encoding="utf-8"?>
<ds:datastoreItem xmlns:ds="http://schemas.openxmlformats.org/officeDocument/2006/customXml" ds:itemID="{FCDEEF1C-1751-43A7-9298-D9B7D8C0F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Zumdick, Michaela</dc:creator>
  <cp:keywords/>
  <dc:description/>
  <cp:lastModifiedBy>Zumdick, Michaela</cp:lastModifiedBy>
  <cp:revision>4</cp:revision>
  <dcterms:created xsi:type="dcterms:W3CDTF">2021-03-16T06:45:00Z</dcterms:created>
  <dcterms:modified xsi:type="dcterms:W3CDTF">2021-03-16T09:19:00Z</dcterms:modified>
</cp:coreProperties>
</file>